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AA6" w:rsidRPr="00730AA6" w:rsidRDefault="00730AA6" w:rsidP="00730AA6">
      <w:pPr>
        <w:widowControl/>
        <w:jc w:val="center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「</w:t>
      </w:r>
      <w:r w:rsidRPr="00730AA6">
        <w:rPr>
          <w:rFonts w:ascii="Times New Roman" w:eastAsia="標楷體" w:hAnsi="Times New Roman" w:hint="eastAsia"/>
          <w:szCs w:val="24"/>
        </w:rPr>
        <w:t>輔仁大學外語學院產業實習</w:t>
      </w:r>
      <w:r w:rsidRPr="00730AA6">
        <w:rPr>
          <w:rFonts w:ascii="Times New Roman" w:eastAsia="標楷體" w:hAnsi="Times New Roman" w:hint="eastAsia"/>
          <w:color w:val="FF0000"/>
          <w:szCs w:val="24"/>
        </w:rPr>
        <w:t>暨產學合作</w:t>
      </w:r>
      <w:r w:rsidRPr="00730AA6">
        <w:rPr>
          <w:rFonts w:ascii="Times New Roman" w:eastAsia="標楷體" w:hAnsi="Times New Roman" w:hint="eastAsia"/>
          <w:szCs w:val="24"/>
        </w:rPr>
        <w:t>委員會設置辦法</w:t>
      </w:r>
      <w:r w:rsidR="00C168E7">
        <w:rPr>
          <w:rFonts w:ascii="新細明體" w:eastAsia="新細明體" w:hAnsi="新細明體" w:hint="eastAsia"/>
          <w:szCs w:val="24"/>
        </w:rPr>
        <w:t>」</w:t>
      </w:r>
      <w:r>
        <w:rPr>
          <w:rFonts w:ascii="Times New Roman" w:eastAsia="標楷體" w:hAnsi="Times New Roman" w:hint="eastAsia"/>
          <w:szCs w:val="24"/>
        </w:rPr>
        <w:t>修正案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730AA6" w:rsidRPr="00730AA6" w:rsidTr="00730AA6">
        <w:tc>
          <w:tcPr>
            <w:tcW w:w="2787" w:type="dxa"/>
          </w:tcPr>
          <w:p w:rsidR="00730AA6" w:rsidRPr="00730AA6" w:rsidRDefault="00730AA6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30AA6">
              <w:rPr>
                <w:rFonts w:ascii="Times New Roman" w:eastAsia="標楷體" w:hAnsi="Times New Roman" w:hint="eastAsia"/>
                <w:szCs w:val="24"/>
              </w:rPr>
              <w:t>修正後條文</w:t>
            </w:r>
          </w:p>
        </w:tc>
        <w:tc>
          <w:tcPr>
            <w:tcW w:w="2787" w:type="dxa"/>
          </w:tcPr>
          <w:p w:rsidR="00730AA6" w:rsidRPr="00730AA6" w:rsidRDefault="00730AA6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30AA6">
              <w:rPr>
                <w:rFonts w:ascii="Times New Roman" w:eastAsia="標楷體" w:hAnsi="Times New Roman" w:hint="eastAsia"/>
                <w:szCs w:val="24"/>
              </w:rPr>
              <w:t>原條文</w:t>
            </w:r>
          </w:p>
        </w:tc>
        <w:tc>
          <w:tcPr>
            <w:tcW w:w="2788" w:type="dxa"/>
          </w:tcPr>
          <w:p w:rsidR="00730AA6" w:rsidRPr="00730AA6" w:rsidRDefault="00730AA6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30AA6">
              <w:rPr>
                <w:rFonts w:ascii="Times New Roman" w:eastAsia="標楷體" w:hAnsi="Times New Roman" w:hint="eastAsia"/>
                <w:szCs w:val="24"/>
              </w:rPr>
              <w:t>說明</w:t>
            </w:r>
          </w:p>
        </w:tc>
      </w:tr>
      <w:tr w:rsidR="00730AA6" w:rsidRPr="00730AA6" w:rsidTr="00730AA6">
        <w:tc>
          <w:tcPr>
            <w:tcW w:w="2787" w:type="dxa"/>
          </w:tcPr>
          <w:p w:rsidR="00730AA6" w:rsidRDefault="00730AA6" w:rsidP="00730AA6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第一條</w:t>
            </w:r>
          </w:p>
          <w:p w:rsidR="00730AA6" w:rsidRPr="00730AA6" w:rsidRDefault="00730AA6" w:rsidP="00730AA6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Hlk156204245"/>
            <w:r w:rsidRPr="00730AA6">
              <w:rPr>
                <w:rFonts w:ascii="Times New Roman" w:eastAsia="標楷體" w:hAnsi="Times New Roman" w:hint="eastAsia"/>
                <w:szCs w:val="24"/>
              </w:rPr>
              <w:t>為落實「學用合一」，提升學生就業力，特依據「輔仁大學產業實習</w:t>
            </w:r>
            <w:r w:rsidRPr="00730AA6">
              <w:rPr>
                <w:rFonts w:ascii="Times New Roman" w:eastAsia="標楷體" w:hAnsi="Times New Roman" w:hint="eastAsia"/>
                <w:color w:val="FF0000"/>
                <w:szCs w:val="24"/>
              </w:rPr>
              <w:t>暨產學合作</w:t>
            </w:r>
            <w:r w:rsidRPr="00730AA6">
              <w:rPr>
                <w:rFonts w:ascii="Times New Roman" w:eastAsia="標楷體" w:hAnsi="Times New Roman" w:hint="eastAsia"/>
                <w:szCs w:val="24"/>
              </w:rPr>
              <w:t>委員會設置辦法」第五條但書規定，訂定「輔仁大學外語學院產業實習</w:t>
            </w:r>
            <w:r w:rsidRPr="00730AA6">
              <w:rPr>
                <w:rFonts w:ascii="Times New Roman" w:eastAsia="標楷體" w:hAnsi="Times New Roman" w:hint="eastAsia"/>
                <w:color w:val="FF0000"/>
                <w:szCs w:val="24"/>
              </w:rPr>
              <w:t>暨產學合作</w:t>
            </w:r>
            <w:r w:rsidRPr="00730AA6">
              <w:rPr>
                <w:rFonts w:ascii="Times New Roman" w:eastAsia="標楷體" w:hAnsi="Times New Roman" w:hint="eastAsia"/>
                <w:szCs w:val="24"/>
              </w:rPr>
              <w:t>委員會設置辦法」，設置本院產業實習</w:t>
            </w:r>
            <w:r w:rsidRPr="00730AA6">
              <w:rPr>
                <w:rFonts w:ascii="Times New Roman" w:eastAsia="標楷體" w:hAnsi="Times New Roman" w:hint="eastAsia"/>
                <w:color w:val="FF0000"/>
                <w:szCs w:val="24"/>
              </w:rPr>
              <w:t>暨產學合作</w:t>
            </w:r>
            <w:r w:rsidRPr="00730AA6">
              <w:rPr>
                <w:rFonts w:ascii="Times New Roman" w:eastAsia="標楷體" w:hAnsi="Times New Roman" w:hint="eastAsia"/>
                <w:szCs w:val="24"/>
              </w:rPr>
              <w:t>委員會（以下簡稱本會）。</w:t>
            </w:r>
            <w:bookmarkEnd w:id="0"/>
          </w:p>
        </w:tc>
        <w:tc>
          <w:tcPr>
            <w:tcW w:w="2787" w:type="dxa"/>
          </w:tcPr>
          <w:p w:rsidR="00730AA6" w:rsidRDefault="00730AA6" w:rsidP="00730AA6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第一條</w:t>
            </w:r>
          </w:p>
          <w:p w:rsidR="00730AA6" w:rsidRPr="00730AA6" w:rsidRDefault="00730AA6" w:rsidP="00730AA6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730AA6">
              <w:rPr>
                <w:rFonts w:ascii="Times New Roman" w:eastAsia="標楷體" w:hAnsi="Times New Roman" w:hint="eastAsia"/>
                <w:szCs w:val="24"/>
              </w:rPr>
              <w:t>為落實「學用合一」，提升學生就業力，特依據「輔仁大學產業實習委員會設置辦法」第五條但書規定，訂定「輔仁大學外語學院產業實習委員會設置辦法」，設置本院產業實習委員會（以下簡稱本會）。</w:t>
            </w:r>
          </w:p>
        </w:tc>
        <w:tc>
          <w:tcPr>
            <w:tcW w:w="2788" w:type="dxa"/>
          </w:tcPr>
          <w:p w:rsidR="00730AA6" w:rsidRPr="00730AA6" w:rsidRDefault="00730AA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配合校級</w:t>
            </w:r>
            <w:r w:rsidR="00A82D37">
              <w:rPr>
                <w:rFonts w:ascii="Times New Roman" w:eastAsia="標楷體" w:hAnsi="Times New Roman" w:hint="eastAsia"/>
                <w:szCs w:val="24"/>
              </w:rPr>
              <w:t>設置辦法</w:t>
            </w:r>
            <w:r>
              <w:rPr>
                <w:rFonts w:ascii="Times New Roman" w:eastAsia="標楷體" w:hAnsi="Times New Roman" w:hint="eastAsia"/>
                <w:szCs w:val="24"/>
              </w:rPr>
              <w:t>更名為</w:t>
            </w:r>
            <w:r w:rsidRPr="00730AA6">
              <w:rPr>
                <w:rFonts w:ascii="Times New Roman" w:eastAsia="標楷體" w:hAnsi="Times New Roman" w:hint="eastAsia"/>
                <w:szCs w:val="24"/>
              </w:rPr>
              <w:t>「輔仁大學外語學院產業實習</w:t>
            </w:r>
            <w:r w:rsidRPr="00730AA6">
              <w:rPr>
                <w:rFonts w:ascii="Times New Roman" w:eastAsia="標楷體" w:hAnsi="Times New Roman" w:hint="eastAsia"/>
                <w:color w:val="FF0000"/>
                <w:szCs w:val="24"/>
              </w:rPr>
              <w:t>暨產學合作</w:t>
            </w:r>
            <w:r w:rsidRPr="00730AA6">
              <w:rPr>
                <w:rFonts w:ascii="Times New Roman" w:eastAsia="標楷體" w:hAnsi="Times New Roman" w:hint="eastAsia"/>
                <w:szCs w:val="24"/>
              </w:rPr>
              <w:t>委員會設置辦法｣</w:t>
            </w:r>
          </w:p>
        </w:tc>
      </w:tr>
      <w:tr w:rsidR="00730AA6" w:rsidTr="00730AA6">
        <w:tc>
          <w:tcPr>
            <w:tcW w:w="2787" w:type="dxa"/>
          </w:tcPr>
          <w:p w:rsidR="00730AA6" w:rsidRPr="00736C66" w:rsidRDefault="00736C66">
            <w:pPr>
              <w:widowControl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36C66">
              <w:rPr>
                <w:rFonts w:ascii="Times New Roman" w:eastAsia="標楷體" w:hAnsi="Times New Roman" w:hint="eastAsia"/>
                <w:color w:val="FF0000"/>
                <w:szCs w:val="24"/>
              </w:rPr>
              <w:t>第五條</w:t>
            </w:r>
          </w:p>
          <w:p w:rsidR="00736C66" w:rsidRPr="008253E9" w:rsidRDefault="00736C66" w:rsidP="00736C66">
            <w:pPr>
              <w:spacing w:afterLines="100" w:after="360" w:line="36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71C19">
              <w:rPr>
                <w:rFonts w:ascii="Times New Roman" w:eastAsia="標楷體" w:hAnsi="Times New Roman" w:hint="eastAsia"/>
                <w:color w:val="FF0000"/>
                <w:szCs w:val="24"/>
              </w:rPr>
              <w:t>本院學生若與實習機構產生爭議，應先向輔導教師即時反應，由輔導教師協助了解並釐清狀況，與實習機構共同商議爭議改善方案。如無法達成協議或未獲改善，學生得依本院產業實習申訴辦法向本院提出申訴，本院接獲學生申訴再轉送學生所屬系（所、學位學程）處理。</w:t>
            </w:r>
          </w:p>
          <w:p w:rsidR="00736C66" w:rsidRPr="00771C19" w:rsidRDefault="00736C66" w:rsidP="00736C66">
            <w:pPr>
              <w:spacing w:afterLines="100" w:after="360" w:line="360" w:lineRule="exact"/>
              <w:ind w:firstLineChars="6" w:firstLine="14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71C19">
              <w:rPr>
                <w:rFonts w:ascii="Times New Roman" w:eastAsia="標楷體" w:hAnsi="Times New Roman" w:hint="eastAsia"/>
                <w:color w:val="FF0000"/>
                <w:szCs w:val="24"/>
              </w:rPr>
              <w:t>本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會</w:t>
            </w:r>
            <w:r w:rsidRPr="00771C19">
              <w:rPr>
                <w:rFonts w:ascii="Times New Roman" w:eastAsia="標楷體" w:hAnsi="Times New Roman" w:hint="eastAsia"/>
                <w:color w:val="FF0000"/>
                <w:szCs w:val="24"/>
              </w:rPr>
              <w:t>受理前項申訴後，應邀請學生、實習機構及有關單位共同協商解決，並將協商解決方案送本會備查。</w:t>
            </w:r>
          </w:p>
          <w:p w:rsidR="00736C66" w:rsidRPr="00736C66" w:rsidRDefault="00736C66" w:rsidP="00736C66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771C19">
              <w:rPr>
                <w:rFonts w:ascii="Times New Roman" w:eastAsia="標楷體" w:hAnsi="Times New Roman" w:hint="eastAsia"/>
                <w:color w:val="FF0000"/>
                <w:szCs w:val="24"/>
              </w:rPr>
              <w:t>無法依前項達成協議或未獲改善者，本會應決議協助學生更換實習機構或為其他合宜之處理方式。如有勞資爭議或確涉</w:t>
            </w:r>
            <w:r w:rsidRPr="00771C19">
              <w:rPr>
                <w:rFonts w:ascii="Times New Roman" w:eastAsia="標楷體" w:hAnsi="Times New Roman" w:hint="eastAsia"/>
                <w:color w:val="FF0000"/>
                <w:szCs w:val="24"/>
              </w:rPr>
              <w:lastRenderedPageBreak/>
              <w:t>法律問題時，並應陳報本會，由本會依決議方式提供相關諮詢及協助。</w:t>
            </w:r>
          </w:p>
        </w:tc>
        <w:tc>
          <w:tcPr>
            <w:tcW w:w="2787" w:type="dxa"/>
          </w:tcPr>
          <w:p w:rsidR="00730AA6" w:rsidRDefault="00730AA6">
            <w:pPr>
              <w:widowControl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788" w:type="dxa"/>
          </w:tcPr>
          <w:p w:rsidR="00730AA6" w:rsidRPr="00736C66" w:rsidRDefault="00736C6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新增爭議處理相關條文。</w:t>
            </w:r>
          </w:p>
        </w:tc>
      </w:tr>
      <w:tr w:rsidR="00736C66" w:rsidTr="00730AA6">
        <w:tc>
          <w:tcPr>
            <w:tcW w:w="2787" w:type="dxa"/>
          </w:tcPr>
          <w:p w:rsidR="00736C66" w:rsidRPr="00736C66" w:rsidRDefault="00736C66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Pr="00736C66">
              <w:rPr>
                <w:rFonts w:ascii="Times New Roman" w:eastAsia="標楷體" w:hAnsi="Times New Roman" w:hint="eastAsia"/>
                <w:color w:val="FF0000"/>
                <w:szCs w:val="24"/>
              </w:rPr>
              <w:t>六</w:t>
            </w: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</w:p>
          <w:p w:rsidR="00736C66" w:rsidRPr="00736C66" w:rsidRDefault="00736C66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Pr="00736C66">
              <w:rPr>
                <w:rFonts w:ascii="Times New Roman" w:eastAsia="標楷體" w:hAnsi="Times New Roman" w:hint="eastAsia"/>
                <w:color w:val="FF0000"/>
                <w:szCs w:val="24"/>
              </w:rPr>
              <w:t>七</w:t>
            </w: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</w:p>
          <w:p w:rsidR="00736C66" w:rsidRPr="00736C66" w:rsidRDefault="00736C66">
            <w:pPr>
              <w:widowControl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 w:rsidRPr="00736C66">
              <w:rPr>
                <w:rFonts w:ascii="Times New Roman" w:eastAsia="標楷體" w:hAnsi="Times New Roman" w:hint="eastAsia"/>
                <w:color w:val="FF0000"/>
                <w:szCs w:val="24"/>
              </w:rPr>
              <w:t>八</w:t>
            </w: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2787" w:type="dxa"/>
          </w:tcPr>
          <w:p w:rsidR="00736C66" w:rsidRPr="00736C66" w:rsidRDefault="00736C66" w:rsidP="00736C66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五</w:t>
            </w: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</w:p>
          <w:p w:rsidR="00736C66" w:rsidRPr="00736C66" w:rsidRDefault="00736C66" w:rsidP="00736C66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六</w:t>
            </w: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</w:p>
          <w:p w:rsidR="00736C66" w:rsidRPr="00736C66" w:rsidRDefault="00736C66" w:rsidP="00736C66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七</w:t>
            </w:r>
            <w:r w:rsidRPr="00736C6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…</w:t>
            </w:r>
          </w:p>
        </w:tc>
        <w:tc>
          <w:tcPr>
            <w:tcW w:w="2788" w:type="dxa"/>
          </w:tcPr>
          <w:p w:rsidR="00736C66" w:rsidRDefault="00736C6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因新增第五條，後面條文序號修正。</w:t>
            </w:r>
          </w:p>
        </w:tc>
      </w:tr>
    </w:tbl>
    <w:p w:rsidR="00730AA6" w:rsidRDefault="00730AA6">
      <w:pPr>
        <w:widowControl/>
        <w:rPr>
          <w:rFonts w:ascii="Times New Roman" w:eastAsia="標楷體" w:hAnsi="Times New Roman"/>
          <w:sz w:val="32"/>
          <w:szCs w:val="32"/>
        </w:rPr>
      </w:pPr>
    </w:p>
    <w:p w:rsidR="00730AA6" w:rsidRDefault="00730AA6">
      <w:pPr>
        <w:widowControl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 w:type="page"/>
      </w:r>
    </w:p>
    <w:p w:rsidR="00A15D4D" w:rsidRDefault="00A15D4D" w:rsidP="00971F0D">
      <w:pPr>
        <w:spacing w:afterLines="100" w:after="360" w:line="36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lastRenderedPageBreak/>
        <w:t>修正後全條文</w:t>
      </w:r>
    </w:p>
    <w:p w:rsidR="00F2724D" w:rsidRDefault="00F2724D" w:rsidP="00971F0D">
      <w:pPr>
        <w:spacing w:afterLines="100" w:after="360" w:line="36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CB662B">
        <w:rPr>
          <w:rFonts w:ascii="Times New Roman" w:eastAsia="標楷體" w:hAnsi="Times New Roman" w:hint="eastAsia"/>
          <w:sz w:val="32"/>
          <w:szCs w:val="32"/>
        </w:rPr>
        <w:t>輔仁大學</w:t>
      </w:r>
      <w:r w:rsidR="000475E0">
        <w:rPr>
          <w:rFonts w:ascii="Times New Roman" w:eastAsia="標楷體" w:hAnsi="Times New Roman" w:hint="eastAsia"/>
          <w:sz w:val="32"/>
          <w:szCs w:val="32"/>
        </w:rPr>
        <w:t>外語</w:t>
      </w:r>
      <w:r w:rsidRPr="0081183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學院</w:t>
      </w:r>
      <w:r w:rsidRPr="00CB662B">
        <w:rPr>
          <w:rFonts w:ascii="Times New Roman" w:eastAsia="標楷體" w:hAnsi="Times New Roman" w:hint="eastAsia"/>
          <w:sz w:val="32"/>
          <w:szCs w:val="32"/>
        </w:rPr>
        <w:t>產業實習</w:t>
      </w:r>
      <w:r w:rsidR="00E22FDA" w:rsidRPr="00E22FDA">
        <w:rPr>
          <w:rFonts w:ascii="Times New Roman" w:eastAsia="標楷體" w:hAnsi="Times New Roman" w:hint="eastAsia"/>
          <w:color w:val="FF0000"/>
          <w:sz w:val="32"/>
          <w:szCs w:val="32"/>
        </w:rPr>
        <w:t>暨產學合作</w:t>
      </w:r>
      <w:r w:rsidRPr="00CB662B">
        <w:rPr>
          <w:rFonts w:ascii="Times New Roman" w:eastAsia="標楷體" w:hAnsi="Times New Roman" w:hint="eastAsia"/>
          <w:sz w:val="32"/>
          <w:szCs w:val="32"/>
        </w:rPr>
        <w:t>委員會設置辦法</w:t>
      </w:r>
    </w:p>
    <w:p w:rsidR="00C17CCA" w:rsidRDefault="00C17CCA" w:rsidP="00971F0D">
      <w:pPr>
        <w:spacing w:line="400" w:lineRule="exact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>103</w:t>
      </w:r>
      <w:r w:rsidRPr="00971F0D">
        <w:rPr>
          <w:rFonts w:ascii="標楷體" w:eastAsia="標楷體" w:cs="標楷體"/>
          <w:color w:val="000000"/>
          <w:kern w:val="0"/>
          <w:sz w:val="20"/>
          <w:szCs w:val="20"/>
        </w:rPr>
        <w:t>.</w:t>
      </w: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>0</w:t>
      </w:r>
      <w:r w:rsidR="00817398">
        <w:rPr>
          <w:rFonts w:ascii="標楷體" w:eastAsia="標楷體" w:cs="標楷體" w:hint="eastAsia"/>
          <w:color w:val="000000"/>
          <w:kern w:val="0"/>
          <w:sz w:val="20"/>
          <w:szCs w:val="20"/>
        </w:rPr>
        <w:t>4</w:t>
      </w:r>
      <w:r w:rsidRPr="00971F0D">
        <w:rPr>
          <w:rFonts w:ascii="標楷體" w:eastAsia="標楷體" w:cs="標楷體"/>
          <w:color w:val="000000"/>
          <w:kern w:val="0"/>
          <w:sz w:val="20"/>
          <w:szCs w:val="20"/>
        </w:rPr>
        <w:t>.</w:t>
      </w: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>0</w:t>
      </w:r>
      <w:r w:rsidR="00817398">
        <w:rPr>
          <w:rFonts w:ascii="標楷體" w:eastAsia="標楷體" w:cs="標楷體" w:hint="eastAsia"/>
          <w:color w:val="000000"/>
          <w:kern w:val="0"/>
          <w:sz w:val="20"/>
          <w:szCs w:val="20"/>
        </w:rPr>
        <w:t>9</w:t>
      </w: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 xml:space="preserve"> 102學年度第</w:t>
      </w:r>
      <w:r w:rsidR="00817398">
        <w:rPr>
          <w:rFonts w:ascii="標楷體" w:eastAsia="標楷體" w:cs="標楷體" w:hint="eastAsia"/>
          <w:color w:val="000000"/>
          <w:kern w:val="0"/>
          <w:sz w:val="20"/>
          <w:szCs w:val="20"/>
        </w:rPr>
        <w:t>2</w:t>
      </w: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>學期外語學院</w:t>
      </w:r>
      <w:r w:rsidR="00817398">
        <w:rPr>
          <w:rFonts w:ascii="標楷體" w:eastAsia="標楷體" w:cs="標楷體" w:hint="eastAsia"/>
          <w:color w:val="000000"/>
          <w:kern w:val="0"/>
          <w:sz w:val="20"/>
          <w:szCs w:val="20"/>
        </w:rPr>
        <w:t>院務會議</w:t>
      </w:r>
      <w:r w:rsidRPr="00971F0D">
        <w:rPr>
          <w:rFonts w:ascii="標楷體" w:eastAsia="標楷體" w:cs="標楷體" w:hint="eastAsia"/>
          <w:color w:val="000000"/>
          <w:kern w:val="0"/>
          <w:sz w:val="20"/>
          <w:szCs w:val="20"/>
        </w:rPr>
        <w:t>訂定通過</w:t>
      </w:r>
    </w:p>
    <w:p w:rsidR="008879E3" w:rsidRDefault="008879E3" w:rsidP="00971F0D">
      <w:pPr>
        <w:spacing w:line="400" w:lineRule="exact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103.04.21校長核定</w:t>
      </w:r>
    </w:p>
    <w:p w:rsidR="00C81BA0" w:rsidRPr="00C81BA0" w:rsidRDefault="00C81BA0" w:rsidP="00971F0D">
      <w:pPr>
        <w:spacing w:line="400" w:lineRule="exact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C81BA0">
        <w:rPr>
          <w:rFonts w:ascii="標楷體" w:eastAsia="標楷體" w:cs="標楷體" w:hint="eastAsia"/>
          <w:color w:val="000000"/>
          <w:kern w:val="0"/>
          <w:sz w:val="20"/>
          <w:szCs w:val="20"/>
        </w:rPr>
        <w:t>113.0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2</w:t>
      </w:r>
      <w:r w:rsidRPr="00C81BA0">
        <w:rPr>
          <w:rFonts w:ascii="標楷體" w:eastAsia="標楷體" w:cs="標楷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29</w:t>
      </w:r>
      <w:r w:rsidRPr="00C81BA0">
        <w:rPr>
          <w:rFonts w:ascii="標楷體" w:eastAsia="標楷體" w:cs="標楷體" w:hint="eastAsia"/>
          <w:color w:val="000000"/>
          <w:kern w:val="0"/>
          <w:sz w:val="20"/>
          <w:szCs w:val="20"/>
        </w:rPr>
        <w:t xml:space="preserve"> 輔仁大學外語學院112學年度第2學期產業實習委員會議修正通過</w:t>
      </w:r>
    </w:p>
    <w:p w:rsidR="00E22FDA" w:rsidRPr="00971F0D" w:rsidRDefault="00E22FDA" w:rsidP="00971F0D">
      <w:pPr>
        <w:spacing w:line="400" w:lineRule="exact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bookmarkStart w:id="1" w:name="_Hlk160631015"/>
      <w:bookmarkStart w:id="2" w:name="_GoBack"/>
      <w:bookmarkEnd w:id="2"/>
      <w:r w:rsidRPr="00E22FDA">
        <w:rPr>
          <w:rFonts w:ascii="標楷體" w:eastAsia="標楷體" w:cs="標楷體" w:hint="eastAsia"/>
          <w:color w:val="000000"/>
          <w:kern w:val="0"/>
          <w:sz w:val="20"/>
          <w:szCs w:val="20"/>
        </w:rPr>
        <w:t>1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13</w:t>
      </w:r>
      <w:r w:rsidRPr="00E22FDA">
        <w:rPr>
          <w:rFonts w:ascii="標楷體" w:eastAsia="標楷體" w:cs="標楷體" w:hint="eastAsia"/>
          <w:color w:val="000000"/>
          <w:kern w:val="0"/>
          <w:sz w:val="20"/>
          <w:szCs w:val="20"/>
        </w:rPr>
        <w:t>.04.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</w:t>
      </w:r>
      <w:r w:rsidRPr="00E22FDA">
        <w:rPr>
          <w:rFonts w:ascii="標楷體" w:eastAsia="標楷體" w:cs="標楷體" w:hint="eastAsia"/>
          <w:color w:val="000000"/>
          <w:kern w:val="0"/>
          <w:sz w:val="20"/>
          <w:szCs w:val="20"/>
        </w:rPr>
        <w:t xml:space="preserve"> 1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</w:t>
      </w:r>
      <w:r w:rsidRPr="00E22FDA">
        <w:rPr>
          <w:rFonts w:ascii="標楷體" w:eastAsia="標楷體" w:cs="標楷體" w:hint="eastAsia"/>
          <w:color w:val="000000"/>
          <w:kern w:val="0"/>
          <w:sz w:val="20"/>
          <w:szCs w:val="20"/>
        </w:rPr>
        <w:t>2學年度第2學期外語學院院務會議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修正</w:t>
      </w:r>
      <w:r w:rsidRPr="00E22FDA">
        <w:rPr>
          <w:rFonts w:ascii="標楷體" w:eastAsia="標楷體" w:cs="標楷體" w:hint="eastAsia"/>
          <w:color w:val="000000"/>
          <w:kern w:val="0"/>
          <w:sz w:val="20"/>
          <w:szCs w:val="20"/>
        </w:rPr>
        <w:t>通過</w:t>
      </w:r>
      <w:bookmarkEnd w:id="1"/>
    </w:p>
    <w:p w:rsidR="00971F0D" w:rsidRPr="00971F0D" w:rsidRDefault="00971F0D" w:rsidP="00971F0D">
      <w:pPr>
        <w:spacing w:line="40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F2724D" w:rsidRPr="00A15D4D" w:rsidRDefault="00F2724D" w:rsidP="00971F0D">
      <w:pPr>
        <w:spacing w:afterLines="100" w:after="360" w:line="360" w:lineRule="exact"/>
        <w:ind w:left="991" w:hangingChars="413" w:hanging="991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第一條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A15D4D" w:rsidRPr="00A15D4D">
        <w:rPr>
          <w:rFonts w:ascii="Times New Roman" w:eastAsia="標楷體" w:hAnsi="Times New Roman" w:hint="eastAsia"/>
          <w:szCs w:val="24"/>
        </w:rPr>
        <w:t>為落實「學用合一」，提升學生就業力，特依據「輔仁大學產業實習</w:t>
      </w:r>
      <w:r w:rsidR="00A15D4D" w:rsidRPr="00A15D4D">
        <w:rPr>
          <w:rFonts w:ascii="Times New Roman" w:eastAsia="標楷體" w:hAnsi="Times New Roman" w:hint="eastAsia"/>
          <w:color w:val="FF0000"/>
          <w:szCs w:val="24"/>
        </w:rPr>
        <w:t>暨產學合作</w:t>
      </w:r>
      <w:r w:rsidR="00A15D4D" w:rsidRPr="00A15D4D">
        <w:rPr>
          <w:rFonts w:ascii="Times New Roman" w:eastAsia="標楷體" w:hAnsi="Times New Roman" w:hint="eastAsia"/>
          <w:szCs w:val="24"/>
        </w:rPr>
        <w:t>委員會設置辦法」第五條但書規定，訂定「輔仁大學外語學院產業實習</w:t>
      </w:r>
      <w:r w:rsidR="00A15D4D" w:rsidRPr="00A15D4D">
        <w:rPr>
          <w:rFonts w:ascii="Times New Roman" w:eastAsia="標楷體" w:hAnsi="Times New Roman" w:hint="eastAsia"/>
          <w:color w:val="FF0000"/>
          <w:szCs w:val="24"/>
        </w:rPr>
        <w:t>暨產學合作</w:t>
      </w:r>
      <w:r w:rsidR="00A15D4D" w:rsidRPr="00A15D4D">
        <w:rPr>
          <w:rFonts w:ascii="Times New Roman" w:eastAsia="標楷體" w:hAnsi="Times New Roman" w:hint="eastAsia"/>
          <w:szCs w:val="24"/>
        </w:rPr>
        <w:t>委員會設置辦法」，設置本院產業實習</w:t>
      </w:r>
      <w:r w:rsidR="00A15D4D" w:rsidRPr="00A15D4D">
        <w:rPr>
          <w:rFonts w:ascii="Times New Roman" w:eastAsia="標楷體" w:hAnsi="Times New Roman" w:hint="eastAsia"/>
          <w:color w:val="FF0000"/>
          <w:szCs w:val="24"/>
        </w:rPr>
        <w:t>暨產學合作</w:t>
      </w:r>
      <w:r w:rsidR="00A15D4D" w:rsidRPr="00A15D4D">
        <w:rPr>
          <w:rFonts w:ascii="Times New Roman" w:eastAsia="標楷體" w:hAnsi="Times New Roman" w:hint="eastAsia"/>
          <w:szCs w:val="24"/>
        </w:rPr>
        <w:t>委員會（以下簡稱本會）。</w:t>
      </w:r>
    </w:p>
    <w:p w:rsidR="00F2724D" w:rsidRPr="00A15D4D" w:rsidRDefault="00F2724D" w:rsidP="00971F0D">
      <w:pPr>
        <w:spacing w:afterLines="100" w:after="360" w:line="360" w:lineRule="exact"/>
        <w:ind w:left="991" w:hangingChars="413" w:hanging="991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 xml:space="preserve">第二條　</w:t>
      </w:r>
      <w:r w:rsidR="00C17CCA" w:rsidRPr="00A15D4D">
        <w:rPr>
          <w:rFonts w:ascii="Times New Roman" w:eastAsia="標楷體" w:hAnsi="Times New Roman" w:hint="eastAsia"/>
          <w:color w:val="000000" w:themeColor="text1"/>
          <w:szCs w:val="24"/>
        </w:rPr>
        <w:t>基於學術服務社會之理念</w:t>
      </w:r>
      <w:r w:rsidR="00C17CCA" w:rsidRPr="00A15D4D">
        <w:rPr>
          <w:rFonts w:ascii="新細明體" w:eastAsia="新細明體" w:hAnsi="新細明體" w:hint="eastAsia"/>
          <w:color w:val="000000" w:themeColor="text1"/>
          <w:szCs w:val="24"/>
        </w:rPr>
        <w:t>，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本會任務如下</w:t>
      </w:r>
      <w:r w:rsidR="000475E0" w:rsidRPr="00A15D4D">
        <w:rPr>
          <w:rFonts w:ascii="新細明體" w:eastAsia="新細明體" w:hAnsi="新細明體" w:hint="eastAsia"/>
          <w:color w:val="000000" w:themeColor="text1"/>
          <w:szCs w:val="24"/>
        </w:rPr>
        <w:t>：</w:t>
      </w:r>
    </w:p>
    <w:p w:rsidR="00F2724D" w:rsidRPr="00A15D4D" w:rsidRDefault="00F2724D" w:rsidP="00D3034A">
      <w:pPr>
        <w:pStyle w:val="a3"/>
        <w:numPr>
          <w:ilvl w:val="0"/>
          <w:numId w:val="3"/>
        </w:numPr>
        <w:ind w:leftChars="0" w:left="1701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推動及協助各系實習課程</w:t>
      </w:r>
      <w:r w:rsidR="00512771" w:rsidRPr="00A15D4D">
        <w:rPr>
          <w:rFonts w:ascii="Times New Roman" w:eastAsia="標楷體" w:hAnsi="Times New Roman" w:hint="eastAsia"/>
          <w:color w:val="000000" w:themeColor="text1"/>
          <w:szCs w:val="24"/>
        </w:rPr>
        <w:t>與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活動</w:t>
      </w:r>
    </w:p>
    <w:p w:rsidR="00F2724D" w:rsidRPr="00A15D4D" w:rsidRDefault="00F2724D" w:rsidP="00D3034A">
      <w:pPr>
        <w:pStyle w:val="a3"/>
        <w:numPr>
          <w:ilvl w:val="0"/>
          <w:numId w:val="3"/>
        </w:numPr>
        <w:ind w:leftChars="0" w:left="1701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整合及審核各系實習課程</w:t>
      </w:r>
      <w:r w:rsidR="00512771" w:rsidRPr="00A15D4D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活動</w:t>
      </w:r>
      <w:r w:rsidR="00512771" w:rsidRPr="00A15D4D">
        <w:rPr>
          <w:rFonts w:ascii="Times New Roman" w:eastAsia="標楷體" w:hAnsi="Times New Roman" w:hint="eastAsia"/>
          <w:color w:val="000000" w:themeColor="text1"/>
          <w:szCs w:val="24"/>
        </w:rPr>
        <w:t>與成果</w:t>
      </w:r>
    </w:p>
    <w:p w:rsidR="00F2724D" w:rsidRPr="00A15D4D" w:rsidRDefault="00F2724D" w:rsidP="00D3034A">
      <w:pPr>
        <w:pStyle w:val="a3"/>
        <w:numPr>
          <w:ilvl w:val="0"/>
          <w:numId w:val="3"/>
        </w:numPr>
        <w:ind w:leftChars="0" w:left="1701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整合</w:t>
      </w:r>
      <w:r w:rsidR="00512771" w:rsidRPr="00A15D4D">
        <w:rPr>
          <w:rFonts w:ascii="Times New Roman" w:eastAsia="標楷體" w:hAnsi="Times New Roman" w:hint="eastAsia"/>
          <w:color w:val="000000" w:themeColor="text1"/>
          <w:szCs w:val="24"/>
        </w:rPr>
        <w:t>分析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各系畢業生就業資料庫</w:t>
      </w:r>
    </w:p>
    <w:p w:rsidR="00C17CCA" w:rsidRPr="00A15D4D" w:rsidRDefault="00C17CCA" w:rsidP="00D3034A">
      <w:pPr>
        <w:pStyle w:val="a3"/>
        <w:numPr>
          <w:ilvl w:val="0"/>
          <w:numId w:val="3"/>
        </w:numPr>
        <w:ind w:leftChars="0" w:left="1701" w:hanging="7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建立學用合一的評量基準</w:t>
      </w:r>
    </w:p>
    <w:p w:rsidR="00F2724D" w:rsidRPr="00A15D4D" w:rsidRDefault="00F2724D" w:rsidP="00971F0D">
      <w:pPr>
        <w:spacing w:beforeLines="100" w:before="360" w:afterLines="100" w:after="360" w:line="360" w:lineRule="exact"/>
        <w:ind w:left="967" w:hangingChars="403" w:hanging="9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第三條　本會由</w:t>
      </w:r>
      <w:r w:rsidR="008A3CB2" w:rsidRPr="00A15D4D">
        <w:rPr>
          <w:rFonts w:ascii="Times New Roman" w:eastAsia="標楷體" w:hAnsi="Times New Roman" w:hint="eastAsia"/>
          <w:color w:val="000000" w:themeColor="text1"/>
          <w:szCs w:val="24"/>
        </w:rPr>
        <w:t>院長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擔任主任委員</w:t>
      </w:r>
      <w:r w:rsidR="00D749E4" w:rsidRPr="00A15D4D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系</w:t>
      </w:r>
      <w:r w:rsidR="000475E0" w:rsidRPr="00A15D4D">
        <w:rPr>
          <w:rFonts w:ascii="Times New Roman" w:eastAsia="標楷體" w:hAnsi="Times New Roman" w:hint="eastAsia"/>
          <w:color w:val="000000" w:themeColor="text1"/>
          <w:szCs w:val="24"/>
        </w:rPr>
        <w:t>所</w:t>
      </w:r>
      <w:r w:rsidR="008A3CB2" w:rsidRPr="00A15D4D">
        <w:rPr>
          <w:rFonts w:ascii="Times New Roman" w:eastAsia="標楷體" w:hAnsi="Times New Roman" w:hint="eastAsia"/>
          <w:color w:val="000000" w:themeColor="text1"/>
          <w:szCs w:val="24"/>
        </w:rPr>
        <w:t>主</w:t>
      </w:r>
      <w:r w:rsidR="000475E0" w:rsidRPr="00A15D4D">
        <w:rPr>
          <w:rFonts w:ascii="Times New Roman" w:eastAsia="標楷體" w:hAnsi="Times New Roman" w:hint="eastAsia"/>
          <w:color w:val="000000" w:themeColor="text1"/>
          <w:szCs w:val="24"/>
        </w:rPr>
        <w:t>管</w:t>
      </w:r>
      <w:r w:rsidR="008A3CB2" w:rsidRPr="00A15D4D">
        <w:rPr>
          <w:rFonts w:ascii="Times New Roman" w:eastAsia="標楷體" w:hAnsi="Times New Roman" w:hint="eastAsia"/>
          <w:color w:val="000000" w:themeColor="text1"/>
          <w:szCs w:val="24"/>
        </w:rPr>
        <w:t>為當然委員</w:t>
      </w:r>
      <w:r w:rsidR="003941A0" w:rsidRPr="00A15D4D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7E19D2" w:rsidRPr="00A15D4D">
        <w:rPr>
          <w:rFonts w:ascii="Times New Roman" w:eastAsia="標楷體" w:hAnsi="Times New Roman" w:hint="eastAsia"/>
          <w:color w:val="000000" w:themeColor="text1"/>
          <w:szCs w:val="24"/>
        </w:rPr>
        <w:t>學生代表至少</w:t>
      </w:r>
      <w:r w:rsidR="007E19D2" w:rsidRPr="00A15D4D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7E19D2" w:rsidRPr="00A15D4D">
        <w:rPr>
          <w:rFonts w:ascii="Times New Roman" w:eastAsia="標楷體" w:hAnsi="Times New Roman" w:hint="eastAsia"/>
          <w:color w:val="000000" w:themeColor="text1"/>
          <w:szCs w:val="24"/>
        </w:rPr>
        <w:t>人</w:t>
      </w:r>
      <w:r w:rsidR="00D749E4" w:rsidRPr="00A15D4D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7E19D2" w:rsidRPr="00A15D4D">
        <w:rPr>
          <w:rFonts w:ascii="Times New Roman" w:eastAsia="標楷體" w:hAnsi="Times New Roman" w:hint="eastAsia"/>
          <w:szCs w:val="24"/>
        </w:rPr>
        <w:t>校外產業界人士代表</w:t>
      </w:r>
      <w:r w:rsidR="00D749E4" w:rsidRPr="00A15D4D">
        <w:rPr>
          <w:rFonts w:ascii="Times New Roman" w:eastAsia="標楷體" w:hAnsi="Times New Roman" w:hint="eastAsia"/>
          <w:color w:val="000000" w:themeColor="text1"/>
          <w:szCs w:val="24"/>
        </w:rPr>
        <w:t>共同組成。</w:t>
      </w:r>
      <w:r w:rsidR="003941A0" w:rsidRPr="00A15D4D">
        <w:rPr>
          <w:rFonts w:ascii="Times New Roman" w:eastAsia="標楷體" w:hAnsi="Times New Roman" w:hint="eastAsia"/>
          <w:color w:val="000000" w:themeColor="text1"/>
          <w:szCs w:val="24"/>
        </w:rPr>
        <w:t>其中校外產業界人士</w:t>
      </w:r>
      <w:r w:rsidR="00D749E4" w:rsidRPr="00A15D4D">
        <w:rPr>
          <w:rFonts w:ascii="Times New Roman" w:eastAsia="標楷體" w:hAnsi="Times New Roman" w:hint="eastAsia"/>
          <w:color w:val="000000" w:themeColor="text1"/>
          <w:szCs w:val="24"/>
        </w:rPr>
        <w:t>至少佔委員會人數</w:t>
      </w:r>
      <w:r w:rsidR="00D749E4" w:rsidRPr="00A15D4D">
        <w:rPr>
          <w:rFonts w:ascii="Times New Roman" w:eastAsia="標楷體" w:hAnsi="Times New Roman" w:hint="eastAsia"/>
          <w:color w:val="000000" w:themeColor="text1"/>
          <w:szCs w:val="24"/>
        </w:rPr>
        <w:t>1/2</w:t>
      </w:r>
      <w:r w:rsidR="00D749E4" w:rsidRPr="00A15D4D">
        <w:rPr>
          <w:rFonts w:ascii="Times New Roman" w:eastAsia="標楷體" w:hAnsi="Times New Roman" w:hint="eastAsia"/>
          <w:color w:val="000000" w:themeColor="text1"/>
          <w:szCs w:val="24"/>
        </w:rPr>
        <w:t>以上</w:t>
      </w:r>
      <w:r w:rsidR="00D749E4" w:rsidRPr="00A15D4D">
        <w:rPr>
          <w:rFonts w:ascii="Times New Roman" w:eastAsia="標楷體" w:hAnsi="Times New Roman" w:hint="eastAsia"/>
          <w:szCs w:val="24"/>
        </w:rPr>
        <w:t>，並</w:t>
      </w:r>
      <w:r w:rsidR="00D749E4" w:rsidRPr="00A15D4D">
        <w:rPr>
          <w:rFonts w:ascii="Times New Roman" w:eastAsia="標楷體" w:hAnsi="Times New Roman" w:hint="eastAsia"/>
          <w:color w:val="000000" w:themeColor="text1"/>
          <w:szCs w:val="24"/>
        </w:rPr>
        <w:t>由主任委員聘任</w:t>
      </w:r>
      <w:r w:rsidR="003941A0" w:rsidRPr="00A15D4D">
        <w:rPr>
          <w:rFonts w:ascii="Times New Roman" w:eastAsia="標楷體" w:hAnsi="Times New Roman" w:hint="eastAsia"/>
          <w:color w:val="000000" w:themeColor="text1"/>
          <w:szCs w:val="24"/>
        </w:rPr>
        <w:t>之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。本會委員任期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年，連選得連任。</w:t>
      </w:r>
    </w:p>
    <w:p w:rsidR="00F2724D" w:rsidRPr="00A15D4D" w:rsidRDefault="00F2724D" w:rsidP="00971F0D">
      <w:pPr>
        <w:spacing w:afterLines="100" w:after="360" w:line="360" w:lineRule="exact"/>
        <w:ind w:left="967" w:hangingChars="403" w:hanging="9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第四條　本會每學期召開一次，如有必要得召開臨時會議。</w:t>
      </w:r>
      <w:r w:rsidR="00685AE4" w:rsidRPr="00A15D4D">
        <w:rPr>
          <w:rFonts w:ascii="Times New Roman" w:eastAsia="標楷體" w:hAnsi="Times New Roman" w:cs="Times New Roman"/>
          <w:color w:val="000000" w:themeColor="text1"/>
          <w:szCs w:val="24"/>
        </w:rPr>
        <w:t>會議得邀請相關單位或人員列席報告或說明。</w:t>
      </w:r>
    </w:p>
    <w:p w:rsidR="008253E9" w:rsidRPr="008253E9" w:rsidRDefault="00F2724D" w:rsidP="008253E9">
      <w:pPr>
        <w:spacing w:afterLines="100" w:after="360" w:line="360" w:lineRule="exact"/>
        <w:ind w:left="967" w:hangingChars="403" w:hanging="96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8808DB">
        <w:rPr>
          <w:rFonts w:ascii="Times New Roman" w:eastAsia="標楷體" w:hAnsi="Times New Roman" w:hint="eastAsia"/>
          <w:color w:val="FF0000"/>
          <w:szCs w:val="24"/>
        </w:rPr>
        <w:t>第五條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 xml:space="preserve">　</w:t>
      </w:r>
      <w:r w:rsidR="008253E9" w:rsidRPr="00771C19">
        <w:rPr>
          <w:rFonts w:ascii="Times New Roman" w:eastAsia="標楷體" w:hAnsi="Times New Roman" w:hint="eastAsia"/>
          <w:color w:val="FF0000"/>
          <w:szCs w:val="24"/>
        </w:rPr>
        <w:t>本</w:t>
      </w:r>
      <w:r w:rsidR="00771C19" w:rsidRPr="00771C19">
        <w:rPr>
          <w:rFonts w:ascii="Times New Roman" w:eastAsia="標楷體" w:hAnsi="Times New Roman" w:hint="eastAsia"/>
          <w:color w:val="FF0000"/>
          <w:szCs w:val="24"/>
        </w:rPr>
        <w:t>院</w:t>
      </w:r>
      <w:r w:rsidR="008253E9" w:rsidRPr="00771C19">
        <w:rPr>
          <w:rFonts w:ascii="Times New Roman" w:eastAsia="標楷體" w:hAnsi="Times New Roman" w:hint="eastAsia"/>
          <w:color w:val="FF0000"/>
          <w:szCs w:val="24"/>
        </w:rPr>
        <w:t>學生若與實習機構產生爭議，應先向輔導教師即時反</w:t>
      </w:r>
      <w:r w:rsidR="00771C19" w:rsidRPr="00771C19">
        <w:rPr>
          <w:rFonts w:ascii="Times New Roman" w:eastAsia="標楷體" w:hAnsi="Times New Roman" w:hint="eastAsia"/>
          <w:color w:val="FF0000"/>
          <w:szCs w:val="24"/>
        </w:rPr>
        <w:t>應</w:t>
      </w:r>
      <w:r w:rsidR="008253E9" w:rsidRPr="00771C19">
        <w:rPr>
          <w:rFonts w:ascii="Times New Roman" w:eastAsia="標楷體" w:hAnsi="Times New Roman" w:hint="eastAsia"/>
          <w:color w:val="FF0000"/>
          <w:szCs w:val="24"/>
        </w:rPr>
        <w:t>，由輔導教師協助了解並釐清狀況，與實習機構共同商議爭議改善方案。如無法達成協議或未獲改善，學生得依本</w:t>
      </w:r>
      <w:r w:rsidR="00771C19" w:rsidRPr="00771C19">
        <w:rPr>
          <w:rFonts w:ascii="Times New Roman" w:eastAsia="標楷體" w:hAnsi="Times New Roman" w:hint="eastAsia"/>
          <w:color w:val="FF0000"/>
          <w:szCs w:val="24"/>
        </w:rPr>
        <w:t>院</w:t>
      </w:r>
      <w:r w:rsidR="008253E9" w:rsidRPr="00771C19">
        <w:rPr>
          <w:rFonts w:ascii="Times New Roman" w:eastAsia="標楷體" w:hAnsi="Times New Roman" w:hint="eastAsia"/>
          <w:color w:val="FF0000"/>
          <w:szCs w:val="24"/>
        </w:rPr>
        <w:t>產業實習</w:t>
      </w:r>
      <w:r w:rsidR="00771C19" w:rsidRPr="00771C19">
        <w:rPr>
          <w:rFonts w:ascii="Times New Roman" w:eastAsia="標楷體" w:hAnsi="Times New Roman" w:hint="eastAsia"/>
          <w:color w:val="FF0000"/>
          <w:szCs w:val="24"/>
        </w:rPr>
        <w:t>申訴辦法</w:t>
      </w:r>
      <w:r w:rsidR="008253E9" w:rsidRPr="00771C19">
        <w:rPr>
          <w:rFonts w:ascii="Times New Roman" w:eastAsia="標楷體" w:hAnsi="Times New Roman" w:hint="eastAsia"/>
          <w:color w:val="FF0000"/>
          <w:szCs w:val="24"/>
        </w:rPr>
        <w:t>向</w:t>
      </w:r>
      <w:r w:rsidR="00771C19" w:rsidRPr="00771C19">
        <w:rPr>
          <w:rFonts w:ascii="Times New Roman" w:eastAsia="標楷體" w:hAnsi="Times New Roman" w:hint="eastAsia"/>
          <w:color w:val="FF0000"/>
          <w:szCs w:val="24"/>
        </w:rPr>
        <w:t>本院</w:t>
      </w:r>
      <w:r w:rsidR="008253E9" w:rsidRPr="00771C19">
        <w:rPr>
          <w:rFonts w:ascii="Times New Roman" w:eastAsia="標楷體" w:hAnsi="Times New Roman" w:hint="eastAsia"/>
          <w:color w:val="FF0000"/>
          <w:szCs w:val="24"/>
        </w:rPr>
        <w:t>提出申訴，</w:t>
      </w:r>
      <w:r w:rsidR="00771C19" w:rsidRPr="00771C19">
        <w:rPr>
          <w:rFonts w:ascii="Times New Roman" w:eastAsia="標楷體" w:hAnsi="Times New Roman" w:hint="eastAsia"/>
          <w:color w:val="FF0000"/>
          <w:szCs w:val="24"/>
        </w:rPr>
        <w:t>本院</w:t>
      </w:r>
      <w:r w:rsidR="008253E9" w:rsidRPr="00771C19">
        <w:rPr>
          <w:rFonts w:ascii="Times New Roman" w:eastAsia="標楷體" w:hAnsi="Times New Roman" w:hint="eastAsia"/>
          <w:color w:val="FF0000"/>
          <w:szCs w:val="24"/>
        </w:rPr>
        <w:t>接獲學生申訴</w:t>
      </w:r>
      <w:r w:rsidR="00C81BA0" w:rsidRPr="00C81BA0">
        <w:rPr>
          <w:rFonts w:ascii="Times New Roman" w:eastAsia="標楷體" w:hAnsi="Times New Roman" w:hint="eastAsia"/>
          <w:color w:val="FF0000"/>
          <w:szCs w:val="24"/>
        </w:rPr>
        <w:t>再轉送學生所屬系（所、學位學程）處理</w:t>
      </w:r>
      <w:r w:rsidR="008253E9" w:rsidRPr="00771C19">
        <w:rPr>
          <w:rFonts w:ascii="Times New Roman" w:eastAsia="標楷體" w:hAnsi="Times New Roman" w:hint="eastAsia"/>
          <w:color w:val="FF0000"/>
          <w:szCs w:val="24"/>
        </w:rPr>
        <w:t>。</w:t>
      </w:r>
    </w:p>
    <w:p w:rsidR="008253E9" w:rsidRPr="00771C19" w:rsidRDefault="00771C19" w:rsidP="00771C19">
      <w:pPr>
        <w:spacing w:afterLines="100" w:after="360" w:line="360" w:lineRule="exact"/>
        <w:ind w:leftChars="402" w:left="965" w:firstLineChars="6" w:firstLine="14"/>
        <w:jc w:val="both"/>
        <w:rPr>
          <w:rFonts w:ascii="Times New Roman" w:eastAsia="標楷體" w:hAnsi="Times New Roman"/>
          <w:color w:val="FF0000"/>
          <w:szCs w:val="24"/>
        </w:rPr>
      </w:pPr>
      <w:r w:rsidRPr="00771C19">
        <w:rPr>
          <w:rFonts w:ascii="Times New Roman" w:eastAsia="標楷體" w:hAnsi="Times New Roman" w:hint="eastAsia"/>
          <w:color w:val="FF0000"/>
          <w:szCs w:val="24"/>
        </w:rPr>
        <w:t>本</w:t>
      </w:r>
      <w:r w:rsidR="000533F1">
        <w:rPr>
          <w:rFonts w:ascii="Times New Roman" w:eastAsia="標楷體" w:hAnsi="Times New Roman" w:hint="eastAsia"/>
          <w:color w:val="FF0000"/>
          <w:szCs w:val="24"/>
        </w:rPr>
        <w:t>會</w:t>
      </w:r>
      <w:r w:rsidR="008253E9" w:rsidRPr="00771C19">
        <w:rPr>
          <w:rFonts w:ascii="Times New Roman" w:eastAsia="標楷體" w:hAnsi="Times New Roman" w:hint="eastAsia"/>
          <w:color w:val="FF0000"/>
          <w:szCs w:val="24"/>
        </w:rPr>
        <w:t>受理前項申訴後，應邀請學生、實習機構及有關單位共同協商解決，並將協商解決方案送本會備查。</w:t>
      </w:r>
    </w:p>
    <w:p w:rsidR="008253E9" w:rsidRPr="00771C19" w:rsidRDefault="008253E9" w:rsidP="00771C19">
      <w:pPr>
        <w:spacing w:afterLines="100" w:after="360" w:line="360" w:lineRule="exact"/>
        <w:ind w:leftChars="396" w:left="964" w:hangingChars="6" w:hanging="14"/>
        <w:jc w:val="both"/>
        <w:rPr>
          <w:rFonts w:ascii="Times New Roman" w:eastAsia="標楷體" w:hAnsi="Times New Roman"/>
          <w:color w:val="FF0000"/>
          <w:szCs w:val="24"/>
        </w:rPr>
      </w:pPr>
      <w:r w:rsidRPr="00771C19">
        <w:rPr>
          <w:rFonts w:ascii="Times New Roman" w:eastAsia="標楷體" w:hAnsi="Times New Roman" w:hint="eastAsia"/>
          <w:color w:val="FF0000"/>
          <w:szCs w:val="24"/>
        </w:rPr>
        <w:t>無法依前項達成協議或未獲改善者，</w:t>
      </w:r>
      <w:r w:rsidR="00771C19" w:rsidRPr="00771C19">
        <w:rPr>
          <w:rFonts w:ascii="Times New Roman" w:eastAsia="標楷體" w:hAnsi="Times New Roman" w:hint="eastAsia"/>
          <w:color w:val="FF0000"/>
          <w:szCs w:val="24"/>
        </w:rPr>
        <w:t>本</w:t>
      </w:r>
      <w:r w:rsidRPr="00771C19">
        <w:rPr>
          <w:rFonts w:ascii="Times New Roman" w:eastAsia="標楷體" w:hAnsi="Times New Roman" w:hint="eastAsia"/>
          <w:color w:val="FF0000"/>
          <w:szCs w:val="24"/>
        </w:rPr>
        <w:t>會應決議協助學生更換實習機構或為其他合宜之處理方式。如有勞資爭議或確涉法律問題時，並應陳報</w:t>
      </w:r>
      <w:r w:rsidRPr="00771C19">
        <w:rPr>
          <w:rFonts w:ascii="Times New Roman" w:eastAsia="標楷體" w:hAnsi="Times New Roman" w:hint="eastAsia"/>
          <w:color w:val="FF0000"/>
          <w:szCs w:val="24"/>
        </w:rPr>
        <w:lastRenderedPageBreak/>
        <w:t>本會，由本會依決議方式提供相關諮詢及協助。</w:t>
      </w:r>
    </w:p>
    <w:p w:rsidR="00F2724D" w:rsidRPr="00A15D4D" w:rsidRDefault="008253E9" w:rsidP="00971F0D">
      <w:pPr>
        <w:spacing w:afterLines="100" w:after="360" w:line="360" w:lineRule="exact"/>
        <w:ind w:left="967" w:hangingChars="403" w:hanging="967"/>
        <w:jc w:val="both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第</w:t>
      </w:r>
      <w:r w:rsidRPr="00736C66">
        <w:rPr>
          <w:rFonts w:ascii="Times New Roman" w:eastAsia="標楷體" w:hAnsi="Times New Roman" w:hint="eastAsia"/>
          <w:color w:val="FF0000"/>
          <w:szCs w:val="24"/>
        </w:rPr>
        <w:t>六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條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F2724D" w:rsidRPr="00A15D4D">
        <w:rPr>
          <w:rFonts w:ascii="Times New Roman" w:eastAsia="標楷體" w:hAnsi="Times New Roman" w:hint="eastAsia"/>
          <w:color w:val="000000" w:themeColor="text1"/>
          <w:szCs w:val="24"/>
        </w:rPr>
        <w:t>本會須有二分之一以上委員出席，</w:t>
      </w:r>
      <w:r w:rsidR="000475E0" w:rsidRPr="00A15D4D">
        <w:rPr>
          <w:rFonts w:ascii="Times New Roman" w:eastAsia="標楷體" w:hAnsi="Times New Roman" w:hint="eastAsia"/>
          <w:color w:val="000000" w:themeColor="text1"/>
          <w:szCs w:val="24"/>
        </w:rPr>
        <w:t>始</w:t>
      </w:r>
      <w:r w:rsidR="00F2724D" w:rsidRPr="00A15D4D">
        <w:rPr>
          <w:rFonts w:ascii="Times New Roman" w:eastAsia="標楷體" w:hAnsi="Times New Roman" w:hint="eastAsia"/>
          <w:color w:val="000000" w:themeColor="text1"/>
          <w:szCs w:val="24"/>
        </w:rPr>
        <w:t>得開議；</w:t>
      </w:r>
      <w:r w:rsidR="00685AE4" w:rsidRPr="00A15D4D">
        <w:rPr>
          <w:rFonts w:ascii="Times New Roman" w:eastAsia="標楷體" w:hAnsi="Times New Roman" w:cs="Times New Roman"/>
          <w:color w:val="000000" w:themeColor="text1"/>
          <w:szCs w:val="24"/>
        </w:rPr>
        <w:t>出席委員二分之ㄧ以上同意始得決議。本會委員如不克出席會議時，得委託代理人代理出席會議</w:t>
      </w:r>
      <w:r w:rsidR="00F2724D" w:rsidRPr="00A15D4D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BD0F34" w:rsidRPr="00A15D4D" w:rsidRDefault="00BD0F34" w:rsidP="00971F0D">
      <w:pPr>
        <w:spacing w:afterLines="100" w:after="360" w:line="360" w:lineRule="exact"/>
        <w:ind w:left="967" w:hangingChars="403" w:hanging="9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A15D4D">
        <w:rPr>
          <w:rFonts w:ascii="標楷體" w:eastAsia="標楷體" w:hAnsi="標楷體" w:cs="Arial" w:hint="eastAsia"/>
          <w:color w:val="000000" w:themeColor="text1"/>
          <w:szCs w:val="24"/>
        </w:rPr>
        <w:t>第</w:t>
      </w:r>
      <w:r w:rsidR="00736C66" w:rsidRPr="00736C66">
        <w:rPr>
          <w:rFonts w:ascii="標楷體" w:eastAsia="標楷體" w:hAnsi="標楷體" w:cs="Arial" w:hint="eastAsia"/>
          <w:color w:val="FF0000"/>
          <w:szCs w:val="24"/>
        </w:rPr>
        <w:t>七</w:t>
      </w:r>
      <w:r w:rsidRPr="00A15D4D">
        <w:rPr>
          <w:rFonts w:ascii="標楷體" w:eastAsia="標楷體" w:hAnsi="標楷體" w:cs="Arial" w:hint="eastAsia"/>
          <w:color w:val="000000" w:themeColor="text1"/>
          <w:szCs w:val="24"/>
        </w:rPr>
        <w:t xml:space="preserve">條　</w:t>
      </w:r>
      <w:r w:rsidR="00685AE4" w:rsidRPr="00A15D4D">
        <w:rPr>
          <w:rFonts w:ascii="Times New Roman" w:eastAsia="標楷體" w:hAnsi="Times New Roman" w:cs="Times New Roman"/>
          <w:color w:val="000000" w:themeColor="text1"/>
          <w:szCs w:val="24"/>
        </w:rPr>
        <w:t>本會委員為無給職，非校內委員得依相關規定支給出席費及交通費；受邀出席之實習機構代表得依相關規定支給交通費。</w:t>
      </w:r>
    </w:p>
    <w:p w:rsidR="00F2724D" w:rsidRPr="00A15D4D" w:rsidRDefault="00F2724D" w:rsidP="00971F0D">
      <w:pPr>
        <w:spacing w:afterLines="100" w:after="360" w:line="360" w:lineRule="exact"/>
        <w:ind w:left="991" w:hangingChars="413" w:hanging="991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第</w:t>
      </w:r>
      <w:r w:rsidR="00736C66" w:rsidRPr="00736C66">
        <w:rPr>
          <w:rFonts w:ascii="Times New Roman" w:eastAsia="標楷體" w:hAnsi="Times New Roman" w:hint="eastAsia"/>
          <w:color w:val="FF0000"/>
          <w:szCs w:val="24"/>
        </w:rPr>
        <w:t>八</w:t>
      </w:r>
      <w:r w:rsidR="002B5DC2" w:rsidRPr="00A15D4D">
        <w:rPr>
          <w:rFonts w:ascii="Times New Roman" w:eastAsia="標楷體" w:hAnsi="Times New Roman" w:hint="eastAsia"/>
          <w:color w:val="000000" w:themeColor="text1"/>
          <w:szCs w:val="24"/>
        </w:rPr>
        <w:t>條　本辦法經院務會議通過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，報請校長核定後</w:t>
      </w:r>
      <w:r w:rsidR="002B5DC2" w:rsidRPr="00A15D4D">
        <w:rPr>
          <w:rFonts w:ascii="Times New Roman" w:eastAsia="標楷體" w:hAnsi="Times New Roman" w:hint="eastAsia"/>
          <w:color w:val="000000" w:themeColor="text1"/>
          <w:szCs w:val="24"/>
        </w:rPr>
        <w:t>公布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施</w:t>
      </w:r>
      <w:r w:rsidR="002B5DC2" w:rsidRPr="00A15D4D">
        <w:rPr>
          <w:rFonts w:ascii="Times New Roman" w:eastAsia="標楷體" w:hAnsi="Times New Roman" w:hint="eastAsia"/>
          <w:color w:val="000000" w:themeColor="text1"/>
          <w:szCs w:val="24"/>
        </w:rPr>
        <w:t>行</w:t>
      </w:r>
      <w:r w:rsidRPr="00A15D4D">
        <w:rPr>
          <w:rFonts w:ascii="Times New Roman" w:eastAsia="標楷體" w:hAnsi="Times New Roman" w:hint="eastAsia"/>
          <w:color w:val="000000" w:themeColor="text1"/>
          <w:szCs w:val="24"/>
        </w:rPr>
        <w:t>。修正時亦同。</w:t>
      </w:r>
    </w:p>
    <w:p w:rsidR="00F2724D" w:rsidRPr="00A15D4D" w:rsidRDefault="00F2724D" w:rsidP="00D3034A">
      <w:pPr>
        <w:widowControl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F2724D" w:rsidRPr="004057D8" w:rsidRDefault="00F2724D" w:rsidP="00D3034A">
      <w:pPr>
        <w:widowControl/>
        <w:jc w:val="both"/>
        <w:rPr>
          <w:rFonts w:ascii="Times New Roman" w:eastAsia="標楷體" w:hAnsi="Times New Roman"/>
          <w:color w:val="000000" w:themeColor="text1"/>
          <w:sz w:val="26"/>
          <w:szCs w:val="26"/>
        </w:rPr>
      </w:pPr>
    </w:p>
    <w:sectPr w:rsidR="00F2724D" w:rsidRPr="004057D8" w:rsidSect="009660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45F" w:rsidRDefault="0059445F" w:rsidP="00966035">
      <w:r>
        <w:separator/>
      </w:r>
    </w:p>
  </w:endnote>
  <w:endnote w:type="continuationSeparator" w:id="0">
    <w:p w:rsidR="0059445F" w:rsidRDefault="0059445F" w:rsidP="0096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45F" w:rsidRDefault="0059445F" w:rsidP="00966035">
      <w:r>
        <w:separator/>
      </w:r>
    </w:p>
  </w:footnote>
  <w:footnote w:type="continuationSeparator" w:id="0">
    <w:p w:rsidR="0059445F" w:rsidRDefault="0059445F" w:rsidP="0096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B562F"/>
    <w:multiLevelType w:val="hybridMultilevel"/>
    <w:tmpl w:val="2E166E9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C0333"/>
    <w:multiLevelType w:val="hybridMultilevel"/>
    <w:tmpl w:val="E9028E4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A1759F"/>
    <w:multiLevelType w:val="hybridMultilevel"/>
    <w:tmpl w:val="E27A14A8"/>
    <w:lvl w:ilvl="0" w:tplc="F70638D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7E"/>
    <w:rsid w:val="00012670"/>
    <w:rsid w:val="000475E0"/>
    <w:rsid w:val="000533F1"/>
    <w:rsid w:val="000C67B8"/>
    <w:rsid w:val="002B5DC2"/>
    <w:rsid w:val="002D5208"/>
    <w:rsid w:val="002D5818"/>
    <w:rsid w:val="003256D2"/>
    <w:rsid w:val="003675F9"/>
    <w:rsid w:val="0038788B"/>
    <w:rsid w:val="003941A0"/>
    <w:rsid w:val="003D1169"/>
    <w:rsid w:val="004057D8"/>
    <w:rsid w:val="004C2E14"/>
    <w:rsid w:val="004C4DA7"/>
    <w:rsid w:val="004D527E"/>
    <w:rsid w:val="00512771"/>
    <w:rsid w:val="0055624C"/>
    <w:rsid w:val="0059445F"/>
    <w:rsid w:val="00606F90"/>
    <w:rsid w:val="00685AE4"/>
    <w:rsid w:val="006C175C"/>
    <w:rsid w:val="00722140"/>
    <w:rsid w:val="00730AA6"/>
    <w:rsid w:val="00736C66"/>
    <w:rsid w:val="00771C19"/>
    <w:rsid w:val="007D2CA2"/>
    <w:rsid w:val="007D75AB"/>
    <w:rsid w:val="007E19D2"/>
    <w:rsid w:val="00811833"/>
    <w:rsid w:val="00817398"/>
    <w:rsid w:val="008253E9"/>
    <w:rsid w:val="0085057D"/>
    <w:rsid w:val="008808DB"/>
    <w:rsid w:val="0088734D"/>
    <w:rsid w:val="008879E3"/>
    <w:rsid w:val="008A3CB2"/>
    <w:rsid w:val="008B4520"/>
    <w:rsid w:val="008C3DF1"/>
    <w:rsid w:val="008E1FCA"/>
    <w:rsid w:val="00966035"/>
    <w:rsid w:val="00971F0D"/>
    <w:rsid w:val="00A069CC"/>
    <w:rsid w:val="00A15D4D"/>
    <w:rsid w:val="00A81F62"/>
    <w:rsid w:val="00A82D37"/>
    <w:rsid w:val="00AA119B"/>
    <w:rsid w:val="00B379C7"/>
    <w:rsid w:val="00B84076"/>
    <w:rsid w:val="00BD0F34"/>
    <w:rsid w:val="00C168E7"/>
    <w:rsid w:val="00C17CCA"/>
    <w:rsid w:val="00C81BA0"/>
    <w:rsid w:val="00CB359A"/>
    <w:rsid w:val="00CD2FFE"/>
    <w:rsid w:val="00D3034A"/>
    <w:rsid w:val="00D35131"/>
    <w:rsid w:val="00D749E4"/>
    <w:rsid w:val="00DE78D4"/>
    <w:rsid w:val="00E22FDA"/>
    <w:rsid w:val="00ED4B3C"/>
    <w:rsid w:val="00F2724D"/>
    <w:rsid w:val="00F31580"/>
    <w:rsid w:val="00F44507"/>
    <w:rsid w:val="00F5499F"/>
    <w:rsid w:val="00FA4271"/>
    <w:rsid w:val="00FB79B9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ABE7"/>
  <w15:docId w15:val="{EA14A4D9-5055-45A7-9D98-AA89AE6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0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6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603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256D2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unhideWhenUsed/>
    <w:rsid w:val="0073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227</Words>
  <Characters>1295</Characters>
  <Application>Microsoft Office Word</Application>
  <DocSecurity>0</DocSecurity>
  <Lines>10</Lines>
  <Paragraphs>3</Paragraphs>
  <ScaleCrop>false</ScaleCrop>
  <Company>FUJEN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陳淑芬</cp:lastModifiedBy>
  <cp:revision>8</cp:revision>
  <cp:lastPrinted>2013-11-19T07:23:00Z</cp:lastPrinted>
  <dcterms:created xsi:type="dcterms:W3CDTF">2024-01-15T02:40:00Z</dcterms:created>
  <dcterms:modified xsi:type="dcterms:W3CDTF">2024-04-11T05:37:00Z</dcterms:modified>
</cp:coreProperties>
</file>